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5141" w:rsidRPr="0038196A" w:rsidRDefault="00605141" w:rsidP="00605141">
      <w:pPr>
        <w:pStyle w:val="ConsPlusTitle"/>
        <w:jc w:val="right"/>
        <w:rPr>
          <w:rFonts w:ascii="Times New Roman" w:hAnsi="Times New Roman" w:cs="Times New Roman"/>
        </w:rPr>
      </w:pPr>
      <w:r w:rsidRPr="0038196A">
        <w:rPr>
          <w:rFonts w:ascii="Times New Roman" w:hAnsi="Times New Roman" w:cs="Times New Roman"/>
        </w:rPr>
        <w:t>ПРОЕКТ</w:t>
      </w:r>
    </w:p>
    <w:p w:rsidR="000D7284" w:rsidRPr="0038196A" w:rsidRDefault="000D728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</w:rPr>
      </w:pPr>
    </w:p>
    <w:p w:rsidR="000D7284" w:rsidRPr="0038196A" w:rsidRDefault="000D7284">
      <w:pPr>
        <w:pStyle w:val="ConsPlusTitle"/>
        <w:jc w:val="center"/>
        <w:rPr>
          <w:rFonts w:ascii="Times New Roman" w:hAnsi="Times New Roman" w:cs="Times New Roman"/>
        </w:rPr>
      </w:pPr>
      <w:r w:rsidRPr="0038196A">
        <w:rPr>
          <w:rFonts w:ascii="Times New Roman" w:hAnsi="Times New Roman" w:cs="Times New Roman"/>
        </w:rPr>
        <w:t>ГОСУДАРСТВЕННАЯ ПРОГРАММА</w:t>
      </w:r>
    </w:p>
    <w:p w:rsidR="000D7284" w:rsidRPr="0038196A" w:rsidRDefault="000D7284">
      <w:pPr>
        <w:pStyle w:val="ConsPlusTitle"/>
        <w:jc w:val="center"/>
        <w:rPr>
          <w:rFonts w:ascii="Times New Roman" w:hAnsi="Times New Roman" w:cs="Times New Roman"/>
        </w:rPr>
      </w:pPr>
      <w:r w:rsidRPr="0038196A">
        <w:rPr>
          <w:rFonts w:ascii="Times New Roman" w:hAnsi="Times New Roman" w:cs="Times New Roman"/>
        </w:rPr>
        <w:t>НОВОСИБИРСКОЙ ОБЛАСТИ "РАЗВИТИЕ ПРОМЫШЛЕННОСТИ И ПОВЫШЕНИЕ</w:t>
      </w:r>
    </w:p>
    <w:p w:rsidR="000D7284" w:rsidRPr="0038196A" w:rsidRDefault="000D7284">
      <w:pPr>
        <w:pStyle w:val="ConsPlusTitle"/>
        <w:jc w:val="center"/>
        <w:rPr>
          <w:rFonts w:ascii="Times New Roman" w:hAnsi="Times New Roman" w:cs="Times New Roman"/>
        </w:rPr>
      </w:pPr>
      <w:r w:rsidRPr="0038196A">
        <w:rPr>
          <w:rFonts w:ascii="Times New Roman" w:hAnsi="Times New Roman" w:cs="Times New Roman"/>
        </w:rPr>
        <w:t>ЕЕ КОНКУРЕНТОСПОСОБНОСТИ В НОВОСИБИРСКОЙ ОБЛАСТИ"</w:t>
      </w:r>
    </w:p>
    <w:p w:rsidR="000D7284" w:rsidRPr="0038196A" w:rsidRDefault="000D7284">
      <w:pPr>
        <w:pStyle w:val="ConsPlusNormal"/>
        <w:spacing w:after="1"/>
        <w:rPr>
          <w:rFonts w:ascii="Times New Roman" w:hAnsi="Times New Roman" w:cs="Times New Roman"/>
        </w:rPr>
      </w:pPr>
    </w:p>
    <w:p w:rsidR="000D7284" w:rsidRPr="0038196A" w:rsidRDefault="000D728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D7284" w:rsidRPr="0038196A" w:rsidRDefault="000D7284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38196A">
        <w:rPr>
          <w:rFonts w:ascii="Times New Roman" w:hAnsi="Times New Roman" w:cs="Times New Roman"/>
        </w:rPr>
        <w:t>I. ПАСПОРТ</w:t>
      </w:r>
    </w:p>
    <w:p w:rsidR="000D7284" w:rsidRPr="0038196A" w:rsidRDefault="000D7284">
      <w:pPr>
        <w:pStyle w:val="ConsPlusTitle"/>
        <w:jc w:val="center"/>
        <w:rPr>
          <w:rFonts w:ascii="Times New Roman" w:hAnsi="Times New Roman" w:cs="Times New Roman"/>
        </w:rPr>
      </w:pPr>
      <w:r w:rsidRPr="0038196A">
        <w:rPr>
          <w:rFonts w:ascii="Times New Roman" w:hAnsi="Times New Roman" w:cs="Times New Roman"/>
        </w:rPr>
        <w:t>государственной программы Новосибирской области</w:t>
      </w:r>
    </w:p>
    <w:p w:rsidR="000D7284" w:rsidRPr="0038196A" w:rsidRDefault="000D728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7"/>
      </w:tblGrid>
      <w:tr w:rsidR="000D7284" w:rsidRPr="0038196A" w:rsidTr="00605141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Наименование государственной программы</w:t>
            </w:r>
          </w:p>
        </w:tc>
        <w:tc>
          <w:tcPr>
            <w:tcW w:w="7087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"Развитие промышленности и повышение ее конкурентоспособности в Новосибирской области" (далее - государственная программа)</w:t>
            </w:r>
          </w:p>
        </w:tc>
      </w:tr>
      <w:tr w:rsidR="000D7284" w:rsidRPr="0038196A" w:rsidTr="00605141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Разработчики государственной программы</w:t>
            </w:r>
          </w:p>
        </w:tc>
        <w:tc>
          <w:tcPr>
            <w:tcW w:w="7087" w:type="dxa"/>
          </w:tcPr>
          <w:p w:rsidR="000D7284" w:rsidRPr="0038196A" w:rsidRDefault="000D7284" w:rsidP="006051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Министерство промышленности, торговли и развития предпринимательства Новосибирской области. Рабочая группа, утвержденная приказом министерства промышленности, торговли и развития предпринимательства Новосибирской области от 07.04.2014 </w:t>
            </w:r>
            <w:r w:rsidR="00605141" w:rsidRPr="0038196A">
              <w:rPr>
                <w:rFonts w:ascii="Times New Roman" w:hAnsi="Times New Roman" w:cs="Times New Roman"/>
              </w:rPr>
              <w:t>№</w:t>
            </w:r>
            <w:r w:rsidRPr="0038196A">
              <w:rPr>
                <w:rFonts w:ascii="Times New Roman" w:hAnsi="Times New Roman" w:cs="Times New Roman"/>
              </w:rPr>
              <w:t xml:space="preserve"> 90 </w:t>
            </w:r>
            <w:r w:rsidR="00605141" w:rsidRPr="0038196A">
              <w:rPr>
                <w:rFonts w:ascii="Times New Roman" w:hAnsi="Times New Roman" w:cs="Times New Roman"/>
              </w:rPr>
              <w:t>«О создании рабочей группы»</w:t>
            </w:r>
          </w:p>
        </w:tc>
      </w:tr>
      <w:tr w:rsidR="000D7284" w:rsidRPr="0038196A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Государственный заказчик (государственный заказчик-координатор) государственной программы</w:t>
            </w:r>
          </w:p>
        </w:tc>
        <w:tc>
          <w:tcPr>
            <w:tcW w:w="7087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Министерство промышленности, торговли и развития предпринимательства Новосибирской области</w:t>
            </w:r>
          </w:p>
        </w:tc>
      </w:tr>
      <w:tr w:rsidR="000D7284" w:rsidRPr="0038196A" w:rsidTr="00605141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Руководитель государственной программы</w:t>
            </w:r>
          </w:p>
        </w:tc>
        <w:tc>
          <w:tcPr>
            <w:tcW w:w="7087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Министр промышленности, торговли и развития предпринимательства Новосибирской области</w:t>
            </w:r>
          </w:p>
        </w:tc>
      </w:tr>
      <w:tr w:rsidR="000D7284" w:rsidRPr="0038196A" w:rsidTr="00605141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Исполнители подпрограмм государственной программы, мероприятий государственной программы</w:t>
            </w:r>
          </w:p>
        </w:tc>
        <w:tc>
          <w:tcPr>
            <w:tcW w:w="7087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Министерство промышленности, торговли и развития предпринимательства Новосибирской области (далее - Минпромторг НСО).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Государственный фонд развития промышленности Новосибирской области</w:t>
            </w:r>
          </w:p>
        </w:tc>
      </w:tr>
      <w:tr w:rsidR="000D7284" w:rsidRPr="0038196A" w:rsidTr="00605141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Цели и задачи государственной программы</w:t>
            </w:r>
          </w:p>
        </w:tc>
        <w:tc>
          <w:tcPr>
            <w:tcW w:w="7087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Цель: создание условий для развития промышленного потенциала, повышения конкурентоспособности промышленных организаций Новосибирской области, расширения производства наукоемкой продукции.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Задачи: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1. Содействие развитию производственно-технологического потенциала промышленных организаций Новосибирской области.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2. Содействие развитию исследований и разработок, обеспечивающих создание новых материалов, технологий и высокотехнологичной продукции в Новосибирской области.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3. Создание условий для развития организаций медицинской промышленности Новосибирской области</w:t>
            </w:r>
          </w:p>
        </w:tc>
      </w:tr>
      <w:tr w:rsidR="000D7284" w:rsidRPr="0038196A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Перечень подпрограмм государственной программы</w:t>
            </w:r>
          </w:p>
        </w:tc>
        <w:tc>
          <w:tcPr>
            <w:tcW w:w="7087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1. </w:t>
            </w:r>
            <w:r w:rsidR="00605141" w:rsidRPr="0038196A">
              <w:rPr>
                <w:rFonts w:ascii="Times New Roman" w:hAnsi="Times New Roman" w:cs="Times New Roman"/>
              </w:rPr>
              <w:t>«</w:t>
            </w:r>
            <w:hyperlink r:id="rId4">
              <w:r w:rsidRPr="0038196A">
                <w:rPr>
                  <w:rFonts w:ascii="Times New Roman" w:hAnsi="Times New Roman" w:cs="Times New Roman"/>
                  <w:color w:val="0000FF"/>
                </w:rPr>
                <w:t>Техническое перевооружение</w:t>
              </w:r>
            </w:hyperlink>
            <w:r w:rsidRPr="0038196A">
              <w:rPr>
                <w:rFonts w:ascii="Times New Roman" w:hAnsi="Times New Roman" w:cs="Times New Roman"/>
              </w:rPr>
              <w:t xml:space="preserve"> промышленности Новосибирской области</w:t>
            </w:r>
            <w:r w:rsidR="00605141" w:rsidRPr="0038196A">
              <w:rPr>
                <w:rFonts w:ascii="Times New Roman" w:hAnsi="Times New Roman" w:cs="Times New Roman"/>
              </w:rPr>
              <w:t>»</w:t>
            </w:r>
            <w:r w:rsidRPr="0038196A">
              <w:rPr>
                <w:rFonts w:ascii="Times New Roman" w:hAnsi="Times New Roman" w:cs="Times New Roman"/>
              </w:rPr>
              <w:t>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2. </w:t>
            </w:r>
            <w:r w:rsidR="00605141" w:rsidRPr="0038196A">
              <w:rPr>
                <w:rFonts w:ascii="Times New Roman" w:hAnsi="Times New Roman" w:cs="Times New Roman"/>
              </w:rPr>
              <w:t>«</w:t>
            </w:r>
            <w:hyperlink r:id="rId5">
              <w:r w:rsidRPr="0038196A">
                <w:rPr>
                  <w:rFonts w:ascii="Times New Roman" w:hAnsi="Times New Roman" w:cs="Times New Roman"/>
                  <w:color w:val="0000FF"/>
                </w:rPr>
                <w:t>Государственная поддержка</w:t>
              </w:r>
            </w:hyperlink>
            <w:r w:rsidRPr="0038196A">
              <w:rPr>
                <w:rFonts w:ascii="Times New Roman" w:hAnsi="Times New Roman" w:cs="Times New Roman"/>
              </w:rPr>
              <w:t xml:space="preserve"> научно-производственных </w:t>
            </w:r>
            <w:r w:rsidR="00605141" w:rsidRPr="0038196A">
              <w:rPr>
                <w:rFonts w:ascii="Times New Roman" w:hAnsi="Times New Roman" w:cs="Times New Roman"/>
              </w:rPr>
              <w:t>центров в Новосибирской области»</w:t>
            </w:r>
            <w:r w:rsidRPr="0038196A">
              <w:rPr>
                <w:rFonts w:ascii="Times New Roman" w:hAnsi="Times New Roman" w:cs="Times New Roman"/>
              </w:rPr>
              <w:t>.</w:t>
            </w:r>
          </w:p>
          <w:p w:rsidR="000D7284" w:rsidRPr="0038196A" w:rsidRDefault="000D7284" w:rsidP="0060514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3. </w:t>
            </w:r>
            <w:r w:rsidR="00605141" w:rsidRPr="0038196A">
              <w:rPr>
                <w:rFonts w:ascii="Times New Roman" w:hAnsi="Times New Roman" w:cs="Times New Roman"/>
              </w:rPr>
              <w:t>«</w:t>
            </w:r>
            <w:hyperlink r:id="rId6">
              <w:r w:rsidRPr="0038196A">
                <w:rPr>
                  <w:rFonts w:ascii="Times New Roman" w:hAnsi="Times New Roman" w:cs="Times New Roman"/>
                  <w:color w:val="0000FF"/>
                </w:rPr>
                <w:t>Развитие медицинской промышленности</w:t>
              </w:r>
            </w:hyperlink>
            <w:r w:rsidR="00605141" w:rsidRPr="0038196A">
              <w:rPr>
                <w:rFonts w:ascii="Times New Roman" w:hAnsi="Times New Roman" w:cs="Times New Roman"/>
              </w:rPr>
              <w:t xml:space="preserve"> Новосибирской области»</w:t>
            </w:r>
          </w:p>
        </w:tc>
      </w:tr>
      <w:tr w:rsidR="000D7284" w:rsidRPr="0038196A" w:rsidTr="00605141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Сроки (этапы) реализации государственной программы</w:t>
            </w:r>
          </w:p>
        </w:tc>
        <w:tc>
          <w:tcPr>
            <w:tcW w:w="7087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Сроки реализации государственной программы: 2015 - 2025 годы.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Этапы реализации государственной программы не выделяются</w:t>
            </w:r>
          </w:p>
        </w:tc>
      </w:tr>
      <w:tr w:rsidR="000D7284" w:rsidRPr="0038196A" w:rsidTr="00605141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Объемы </w:t>
            </w:r>
            <w:r w:rsidRPr="0038196A">
              <w:rPr>
                <w:rFonts w:ascii="Times New Roman" w:hAnsi="Times New Roman" w:cs="Times New Roman"/>
              </w:rPr>
              <w:lastRenderedPageBreak/>
              <w:t>финансирования государственной программы</w:t>
            </w:r>
          </w:p>
        </w:tc>
        <w:tc>
          <w:tcPr>
            <w:tcW w:w="7087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lastRenderedPageBreak/>
              <w:t>Общий объем финансирования государ</w:t>
            </w:r>
            <w:r w:rsidR="00771A0C" w:rsidRPr="0038196A">
              <w:rPr>
                <w:rFonts w:ascii="Times New Roman" w:hAnsi="Times New Roman" w:cs="Times New Roman"/>
              </w:rPr>
              <w:t xml:space="preserve">ственной программы составляет </w:t>
            </w:r>
            <w:r w:rsidR="007F7216" w:rsidRPr="0038196A">
              <w:rPr>
                <w:rFonts w:ascii="Times New Roman" w:hAnsi="Times New Roman" w:cs="Times New Roman"/>
              </w:rPr>
              <w:t xml:space="preserve"> </w:t>
            </w:r>
            <w:r w:rsidR="007F7216" w:rsidRPr="0038196A">
              <w:rPr>
                <w:rFonts w:ascii="Times New Roman" w:hAnsi="Times New Roman" w:cs="Times New Roman"/>
              </w:rPr>
              <w:lastRenderedPageBreak/>
              <w:t>1 156 720,9</w:t>
            </w:r>
            <w:r w:rsidRPr="0038196A">
              <w:rPr>
                <w:rFonts w:ascii="Times New Roman" w:hAnsi="Times New Roman" w:cs="Times New Roman"/>
              </w:rPr>
              <w:t xml:space="preserve"> тыс. рублей, в том числе: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средства из федерального бюджета - </w:t>
            </w:r>
            <w:r w:rsidR="00771A0C" w:rsidRPr="0038196A">
              <w:rPr>
                <w:rFonts w:ascii="Times New Roman" w:hAnsi="Times New Roman" w:cs="Times New Roman"/>
              </w:rPr>
              <w:t xml:space="preserve">182 148,3 </w:t>
            </w:r>
            <w:r w:rsidRPr="0038196A">
              <w:rPr>
                <w:rFonts w:ascii="Times New Roman" w:hAnsi="Times New Roman" w:cs="Times New Roman"/>
              </w:rPr>
              <w:t xml:space="preserve">тыс. рублей, средства областного бюджета Новосибирской области - </w:t>
            </w:r>
            <w:r w:rsidR="00D60DDB" w:rsidRPr="0038196A">
              <w:rPr>
                <w:rFonts w:ascii="Times New Roman" w:hAnsi="Times New Roman" w:cs="Times New Roman"/>
              </w:rPr>
              <w:t>974</w:t>
            </w:r>
            <w:r w:rsidR="00771A0C" w:rsidRPr="0038196A">
              <w:rPr>
                <w:rFonts w:ascii="Times New Roman" w:hAnsi="Times New Roman" w:cs="Times New Roman"/>
              </w:rPr>
              <w:t> </w:t>
            </w:r>
            <w:r w:rsidR="00D60DDB" w:rsidRPr="0038196A">
              <w:rPr>
                <w:rFonts w:ascii="Times New Roman" w:hAnsi="Times New Roman" w:cs="Times New Roman"/>
              </w:rPr>
              <w:t>572</w:t>
            </w:r>
            <w:r w:rsidR="00771A0C" w:rsidRPr="0038196A">
              <w:rPr>
                <w:rFonts w:ascii="Times New Roman" w:hAnsi="Times New Roman" w:cs="Times New Roman"/>
              </w:rPr>
              <w:t>,</w:t>
            </w:r>
            <w:r w:rsidR="00D60DDB" w:rsidRPr="0038196A">
              <w:rPr>
                <w:rFonts w:ascii="Times New Roman" w:hAnsi="Times New Roman" w:cs="Times New Roman"/>
              </w:rPr>
              <w:t>6</w:t>
            </w:r>
            <w:r w:rsidRPr="0038196A">
              <w:rPr>
                <w:rFonts w:ascii="Times New Roman" w:hAnsi="Times New Roman" w:cs="Times New Roman"/>
              </w:rPr>
              <w:t xml:space="preserve"> тыс. рублей.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Объемы финансирования по годам: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2015 год - 65 000,0 тыс. рублей, в том числе средства областного бюджета - 65 000,0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2016 год - 120 000,0 тыс. рублей, в том числе средства областного бюджета - 120 000,0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2017 год - 97 000,0 тыс. рублей, в том числе средства областного бюджета - 97 000,0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2018 год - 94 170,6 тыс. рублей, в том числе средства областного бюджета - 94 170,6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2019 год - 89 000,0 тыс. рублей, в том числе средства областного бюджета - 89 000,0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2020 год - 94 170,6 тыс. рублей, в том числе средства областного бюджета - 94 170,6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2021 год - 109 247,2 тыс. рублей, в том числе средства из федерального бюджета - 52 873,8 тыс. рублей, средства областного бюджета - 56 373,4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2022 год - 204 579,1 тыс. рублей, в том числе средства из федерального бюджета - 129 274,5 тыс. рублей, средства областного бюджета - 75 304,6 тыс. рублей;</w:t>
            </w:r>
          </w:p>
          <w:p w:rsidR="000D7284" w:rsidRPr="0038196A" w:rsidRDefault="00771A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2023 год - </w:t>
            </w:r>
            <w:r w:rsidR="007F7216" w:rsidRPr="0038196A">
              <w:rPr>
                <w:rFonts w:ascii="Times New Roman" w:hAnsi="Times New Roman" w:cs="Times New Roman"/>
              </w:rPr>
              <w:t xml:space="preserve">166 835,2 </w:t>
            </w:r>
            <w:r w:rsidR="000D7284" w:rsidRPr="0038196A">
              <w:rPr>
                <w:rFonts w:ascii="Times New Roman" w:hAnsi="Times New Roman" w:cs="Times New Roman"/>
              </w:rPr>
              <w:t>тыс. рублей, в том числе средства  облас</w:t>
            </w:r>
            <w:r w:rsidR="007F7216" w:rsidRPr="0038196A">
              <w:rPr>
                <w:rFonts w:ascii="Times New Roman" w:hAnsi="Times New Roman" w:cs="Times New Roman"/>
              </w:rPr>
              <w:t>тного бюджета - 166 835,2</w:t>
            </w:r>
            <w:r w:rsidR="000D7284" w:rsidRPr="0038196A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2024 год - </w:t>
            </w:r>
            <w:r w:rsidR="007F7216" w:rsidRPr="0038196A">
              <w:rPr>
                <w:rFonts w:ascii="Times New Roman" w:hAnsi="Times New Roman" w:cs="Times New Roman"/>
              </w:rPr>
              <w:t xml:space="preserve">58 359,1 </w:t>
            </w:r>
            <w:r w:rsidRPr="0038196A">
              <w:rPr>
                <w:rFonts w:ascii="Times New Roman" w:hAnsi="Times New Roman" w:cs="Times New Roman"/>
              </w:rPr>
              <w:t>тыс. рублей, в том числе средст</w:t>
            </w:r>
            <w:r w:rsidR="007F7216" w:rsidRPr="0038196A">
              <w:rPr>
                <w:rFonts w:ascii="Times New Roman" w:hAnsi="Times New Roman" w:cs="Times New Roman"/>
              </w:rPr>
              <w:t>ва областного бюджета - 58 359,1</w:t>
            </w:r>
            <w:r w:rsidRPr="0038196A">
              <w:rPr>
                <w:rFonts w:ascii="Times New Roman" w:hAnsi="Times New Roman" w:cs="Times New Roman"/>
              </w:rPr>
              <w:t xml:space="preserve">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2025 год - </w:t>
            </w:r>
            <w:r w:rsidR="007F7216" w:rsidRPr="0038196A">
              <w:rPr>
                <w:rFonts w:ascii="Times New Roman" w:hAnsi="Times New Roman" w:cs="Times New Roman"/>
              </w:rPr>
              <w:t xml:space="preserve">58 359,1 </w:t>
            </w:r>
            <w:r w:rsidRPr="0038196A">
              <w:rPr>
                <w:rFonts w:ascii="Times New Roman" w:hAnsi="Times New Roman" w:cs="Times New Roman"/>
              </w:rPr>
              <w:t>тыс. рублей, в том числе средств</w:t>
            </w:r>
            <w:r w:rsidR="007F7216" w:rsidRPr="0038196A">
              <w:rPr>
                <w:rFonts w:ascii="Times New Roman" w:hAnsi="Times New Roman" w:cs="Times New Roman"/>
              </w:rPr>
              <w:t xml:space="preserve">а областного бюджета - 58 359,1 </w:t>
            </w:r>
            <w:r w:rsidRPr="0038196A">
              <w:rPr>
                <w:rFonts w:ascii="Times New Roman" w:hAnsi="Times New Roman" w:cs="Times New Roman"/>
              </w:rPr>
              <w:t>тыс. рублей.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Предполагается ежегодное уточнение в установленном порядке объемов финансирования государственной программы после принятия закона Новосибирской области об областном бюджете Новосибирской области на очередной финансовый год и плановый период</w:t>
            </w:r>
          </w:p>
        </w:tc>
      </w:tr>
      <w:tr w:rsidR="000D7284" w:rsidRPr="0038196A" w:rsidTr="00605141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lastRenderedPageBreak/>
              <w:t>Объемы налоговых расходов в рамках государственной программы</w:t>
            </w:r>
          </w:p>
        </w:tc>
        <w:tc>
          <w:tcPr>
            <w:tcW w:w="7087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Общий объем налоговых расходов для промышленных организаций Новосибирской области, осуществляющих деятельность, относящуюся к виду экономической деятельности </w:t>
            </w:r>
            <w:r w:rsidR="00525E69">
              <w:rPr>
                <w:rFonts w:ascii="Times New Roman" w:hAnsi="Times New Roman" w:cs="Times New Roman"/>
              </w:rPr>
              <w:t>«</w:t>
            </w:r>
            <w:r w:rsidRPr="0038196A">
              <w:rPr>
                <w:rFonts w:ascii="Times New Roman" w:hAnsi="Times New Roman" w:cs="Times New Roman"/>
              </w:rPr>
              <w:t>Обрабатывающие производства</w:t>
            </w:r>
            <w:r w:rsidR="00525E69">
              <w:rPr>
                <w:rFonts w:ascii="Times New Roman" w:hAnsi="Times New Roman" w:cs="Times New Roman"/>
              </w:rPr>
              <w:t>»</w:t>
            </w:r>
            <w:r w:rsidRPr="0038196A">
              <w:rPr>
                <w:rFonts w:ascii="Times New Roman" w:hAnsi="Times New Roman" w:cs="Times New Roman"/>
              </w:rPr>
              <w:t>, на 2020 - 2025 годы составляет не менее 6</w:t>
            </w:r>
            <w:r w:rsidR="00525E69">
              <w:rPr>
                <w:rFonts w:ascii="Times New Roman" w:hAnsi="Times New Roman" w:cs="Times New Roman"/>
              </w:rPr>
              <w:t>06</w:t>
            </w:r>
            <w:r w:rsidRPr="0038196A">
              <w:rPr>
                <w:rFonts w:ascii="Times New Roman" w:hAnsi="Times New Roman" w:cs="Times New Roman"/>
              </w:rPr>
              <w:t> 000,0 тыс. рублей, в том числе по годам: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2020 год: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не менее 202 000,0 тыс. рублей, в том числе: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налоговые льготы по налогу на прибыль организаций, подлежащему зачислению в областной бюджет Новосибирской области, - не менее 200 000,0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налоговые льготы по налогу на имущество организаций - не менее 2 000,0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2021 год: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не менее 202 000,0 тыс. рублей, в том числе: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налоговые льготы по налогу на прибыль организаций, подлежащему зачислению в областной бюджет Новосибирской области, - не менее 200 000,0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налоговые льготы по налогу на имущество организаций - не менее 2 000,0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2022 год: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не менее 202 000,0 тыс. рублей, в том числе: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налоговые льготы по налогу на прибыль организаций, подлежащему зачислению в областной бюджет Новосибирской области, - не менее 200 000,0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налоговые льготы по налогу на имущество организаций - не менее 2 000,0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2023 год:</w:t>
            </w:r>
          </w:p>
          <w:p w:rsidR="000D7284" w:rsidRPr="0038196A" w:rsidRDefault="00525E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 тыс. рублей;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2024 год:</w:t>
            </w:r>
          </w:p>
          <w:p w:rsidR="000D7284" w:rsidRPr="0038196A" w:rsidRDefault="00525E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 тыс. рублей</w:t>
            </w:r>
            <w:r w:rsidR="000D7284" w:rsidRPr="0038196A">
              <w:rPr>
                <w:rFonts w:ascii="Times New Roman" w:hAnsi="Times New Roman" w:cs="Times New Roman"/>
              </w:rPr>
              <w:t>;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2025 год:</w:t>
            </w:r>
          </w:p>
          <w:p w:rsidR="000D7284" w:rsidRPr="0038196A" w:rsidRDefault="000D7284" w:rsidP="00525E6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0,0 тыс. рублей</w:t>
            </w:r>
          </w:p>
        </w:tc>
      </w:tr>
      <w:tr w:rsidR="000D7284" w:rsidRPr="0038196A" w:rsidTr="00605141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Основные целевые индикаторы </w:t>
            </w:r>
            <w:r w:rsidRPr="0038196A">
              <w:rPr>
                <w:rFonts w:ascii="Times New Roman" w:hAnsi="Times New Roman" w:cs="Times New Roman"/>
              </w:rPr>
              <w:lastRenderedPageBreak/>
              <w:t>государственной программы</w:t>
            </w:r>
          </w:p>
        </w:tc>
        <w:tc>
          <w:tcPr>
            <w:tcW w:w="7087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lastRenderedPageBreak/>
              <w:t>Важнейшие целевые индикаторы государственной программы: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1. Индекс промышленного производства по виду экономической деятельности </w:t>
            </w:r>
            <w:r w:rsidR="00771A0C" w:rsidRPr="0038196A">
              <w:rPr>
                <w:rFonts w:ascii="Times New Roman" w:hAnsi="Times New Roman" w:cs="Times New Roman"/>
              </w:rPr>
              <w:lastRenderedPageBreak/>
              <w:t>«Обрабатывающие производства»</w:t>
            </w:r>
            <w:r w:rsidRPr="0038196A">
              <w:rPr>
                <w:rFonts w:ascii="Times New Roman" w:hAnsi="Times New Roman" w:cs="Times New Roman"/>
              </w:rPr>
              <w:t>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2. Темп роста производительности (выработки) на одного работающего, определенной по выручке, по кругу промышленных организаций, получивших государственную поддержку.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3. Темп роста объемов производства инновационной продукции по кругу научно-производственных центров, получивших государственную поддержку, в сопоставимых ценах.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4. Темп роста объемов производства продукции организаций медицинской промышленности Новосибирской области, получивших государственную поддержку, в сопоставимых ценах.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5. Количество проектов, направленных на внедрение наилучших доступных технологий и импортозамещение в сфере промышленности, реализуемых на территории Новосибирской области субъектами деятельности в сфере промышленности, финансовое обеспечение которых осуществляется с участием Государственного фонда развития промышленности Новосибирской области.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6. Количество созданных рабочих мест (накопительным итогом).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7. Объем инвестиций в основной капитал по виду экономической деятельности </w:t>
            </w:r>
            <w:r w:rsidR="00771A0C" w:rsidRPr="0038196A">
              <w:rPr>
                <w:rFonts w:ascii="Times New Roman" w:hAnsi="Times New Roman" w:cs="Times New Roman"/>
              </w:rPr>
              <w:t>«</w:t>
            </w:r>
            <w:r w:rsidRPr="0038196A">
              <w:rPr>
                <w:rFonts w:ascii="Times New Roman" w:hAnsi="Times New Roman" w:cs="Times New Roman"/>
              </w:rPr>
              <w:t>Обрабатывающие производства</w:t>
            </w:r>
            <w:r w:rsidR="00771A0C" w:rsidRPr="0038196A">
              <w:rPr>
                <w:rFonts w:ascii="Times New Roman" w:hAnsi="Times New Roman" w:cs="Times New Roman"/>
              </w:rPr>
              <w:t>»</w:t>
            </w:r>
            <w:r w:rsidRPr="0038196A">
              <w:rPr>
                <w:rFonts w:ascii="Times New Roman" w:hAnsi="Times New Roman" w:cs="Times New Roman"/>
              </w:rPr>
              <w:t xml:space="preserve"> (накопительным итогом), за исключением отраслей, не относящихся к сфере ведения Минпромторга России.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8. Объем отгруженных товаров собственного производства, выполненных работ и услуг собственными силами по виду экономической деятельности </w:t>
            </w:r>
            <w:r w:rsidR="00771A0C" w:rsidRPr="0038196A">
              <w:rPr>
                <w:rFonts w:ascii="Times New Roman" w:hAnsi="Times New Roman" w:cs="Times New Roman"/>
              </w:rPr>
              <w:t>«</w:t>
            </w:r>
            <w:r w:rsidRPr="0038196A">
              <w:rPr>
                <w:rFonts w:ascii="Times New Roman" w:hAnsi="Times New Roman" w:cs="Times New Roman"/>
              </w:rPr>
              <w:t>Обрабатывающие производства</w:t>
            </w:r>
            <w:r w:rsidR="00771A0C" w:rsidRPr="0038196A">
              <w:rPr>
                <w:rFonts w:ascii="Times New Roman" w:hAnsi="Times New Roman" w:cs="Times New Roman"/>
              </w:rPr>
              <w:t>»</w:t>
            </w:r>
            <w:r w:rsidRPr="0038196A">
              <w:rPr>
                <w:rFonts w:ascii="Times New Roman" w:hAnsi="Times New Roman" w:cs="Times New Roman"/>
              </w:rPr>
              <w:t xml:space="preserve"> (накопительным итогом), за исключением отраслей, не относящихся к сфере ведения Минпромторга России.</w:t>
            </w:r>
          </w:p>
          <w:p w:rsidR="000D7284" w:rsidRPr="0038196A" w:rsidRDefault="000D7284" w:rsidP="00771A0C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9. 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виду экономической деятельности </w:t>
            </w:r>
            <w:r w:rsidR="00771A0C" w:rsidRPr="0038196A">
              <w:rPr>
                <w:rFonts w:ascii="Times New Roman" w:hAnsi="Times New Roman" w:cs="Times New Roman"/>
              </w:rPr>
              <w:t>«</w:t>
            </w:r>
            <w:r w:rsidRPr="0038196A">
              <w:rPr>
                <w:rFonts w:ascii="Times New Roman" w:hAnsi="Times New Roman" w:cs="Times New Roman"/>
              </w:rPr>
              <w:t>Обрабатывающие производства</w:t>
            </w:r>
            <w:r w:rsidR="00771A0C" w:rsidRPr="0038196A">
              <w:rPr>
                <w:rFonts w:ascii="Times New Roman" w:hAnsi="Times New Roman" w:cs="Times New Roman"/>
              </w:rPr>
              <w:t>»</w:t>
            </w:r>
            <w:r w:rsidRPr="0038196A">
              <w:rPr>
                <w:rFonts w:ascii="Times New Roman" w:hAnsi="Times New Roman" w:cs="Times New Roman"/>
              </w:rPr>
              <w:t>, за исключением видов деятельности, не относящихся к сфере ведения Минпромторга России</w:t>
            </w:r>
          </w:p>
        </w:tc>
      </w:tr>
      <w:tr w:rsidR="000D7284" w:rsidRPr="0038196A" w:rsidTr="00605141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lastRenderedPageBreak/>
              <w:t>Ожидаемые результаты реализации государственной программы, выраженные в количественно измеримых показателях</w:t>
            </w:r>
          </w:p>
        </w:tc>
        <w:tc>
          <w:tcPr>
            <w:tcW w:w="7087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1. Объем промышленного производства в Новосибирской области по виду экономической деятельности </w:t>
            </w:r>
            <w:r w:rsidR="00771A0C" w:rsidRPr="0038196A">
              <w:rPr>
                <w:rFonts w:ascii="Times New Roman" w:hAnsi="Times New Roman" w:cs="Times New Roman"/>
              </w:rPr>
              <w:t>«</w:t>
            </w:r>
            <w:r w:rsidRPr="0038196A">
              <w:rPr>
                <w:rFonts w:ascii="Times New Roman" w:hAnsi="Times New Roman" w:cs="Times New Roman"/>
              </w:rPr>
              <w:t>Обрабатывающие производства</w:t>
            </w:r>
            <w:r w:rsidR="00771A0C" w:rsidRPr="0038196A">
              <w:rPr>
                <w:rFonts w:ascii="Times New Roman" w:hAnsi="Times New Roman" w:cs="Times New Roman"/>
              </w:rPr>
              <w:t>»</w:t>
            </w:r>
            <w:r w:rsidRPr="0038196A">
              <w:rPr>
                <w:rFonts w:ascii="Times New Roman" w:hAnsi="Times New Roman" w:cs="Times New Roman"/>
              </w:rPr>
              <w:t xml:space="preserve"> возрастет не менее чем в 1,2 раза за период 2015 - 2025 годов по сравнению с уровнем 2014 года.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2. Производительность (выработка) на одного работающего, определенная по выручке, по кругу промышленных организаций, получивших государственную поддержку, возрастет не менее чем в 1,8 раза за период 2015 - 2025 годов по сравнению с уровнем 2014 года (темп роста производительности составит не менее 105% ежегодно в период реализации соответствующих мероприятий государственной программы).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3. Объемы производства инновационной продукции по кругу научно-производственных центров, получивших государственную поддержку, возрастут не менее чем в 2,5 раза (в сопоставимых ценах) за период 2015 - 2025 годов по сравнению с уровнем 2014 года (темп роста объемов производства составит не менее 105% ежегодно в период реализации соответствующих мероприятий государственной программы).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4. Объемы производства продукции организаций медицинской промышленности Новосибирской области, получивших государственную поддержку, возрастут не менее чем в 2,25 раза (в сопоставимых ценах) за период 2015 - 2025 годов по сравнению с уровнем 2014 года (темп роста объемов производства составит не менее 105% ежегодно в период реализации соответствующих мероприятий государственной программы).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При полном освоении финансовых средств областного бюджета Новосибирской области, запланированных на реализацию мероприятий </w:t>
            </w:r>
            <w:hyperlink r:id="rId7">
              <w:r w:rsidRPr="0038196A">
                <w:rPr>
                  <w:rFonts w:ascii="Times New Roman" w:hAnsi="Times New Roman" w:cs="Times New Roman"/>
                  <w:color w:val="0000FF"/>
                </w:rPr>
                <w:t>подпрограммы</w:t>
              </w:r>
            </w:hyperlink>
            <w:r w:rsidRPr="0038196A">
              <w:rPr>
                <w:rFonts w:ascii="Times New Roman" w:hAnsi="Times New Roman" w:cs="Times New Roman"/>
              </w:rPr>
              <w:t xml:space="preserve"> </w:t>
            </w:r>
            <w:r w:rsidR="00AD3559" w:rsidRPr="0038196A">
              <w:rPr>
                <w:rFonts w:ascii="Times New Roman" w:hAnsi="Times New Roman" w:cs="Times New Roman"/>
              </w:rPr>
              <w:t>«</w:t>
            </w:r>
            <w:r w:rsidRPr="0038196A">
              <w:rPr>
                <w:rFonts w:ascii="Times New Roman" w:hAnsi="Times New Roman" w:cs="Times New Roman"/>
              </w:rPr>
              <w:t>Техническое перевооружение промышленности Новосибирской области</w:t>
            </w:r>
            <w:r w:rsidR="00AD3559" w:rsidRPr="0038196A">
              <w:rPr>
                <w:rFonts w:ascii="Times New Roman" w:hAnsi="Times New Roman" w:cs="Times New Roman"/>
              </w:rPr>
              <w:t>»</w:t>
            </w:r>
            <w:r w:rsidRPr="0038196A">
              <w:rPr>
                <w:rFonts w:ascii="Times New Roman" w:hAnsi="Times New Roman" w:cs="Times New Roman"/>
              </w:rPr>
              <w:t xml:space="preserve"> государственной программы, суммарный прирост налоговых платежей по налогу на прибыль организаций, налогу на имущество организаций, налогу на доходы физических лиц в консолидированный бюджет Новосибирской области в год предоставления субсидий и последующий год по сравнению с годом, предшествующим предоставлению субсидий, составит не менее 311 746,5 тыс. рублей.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5. Количество проектов, направленных на внедрение наилучших доступных технологий и импортозамещение в сфере промышленности, реализуемых на </w:t>
            </w:r>
            <w:r w:rsidRPr="0038196A">
              <w:rPr>
                <w:rFonts w:ascii="Times New Roman" w:hAnsi="Times New Roman" w:cs="Times New Roman"/>
              </w:rPr>
              <w:lastRenderedPageBreak/>
              <w:t xml:space="preserve">территории Новосибирской области субъектами деятельности в сфере промышленности, финансовое обеспечение которых осуществляется с участием Государственного фонда развития промышленности Новосибирской области, за период 2018 - 2025 годов составит не менее </w:t>
            </w:r>
            <w:r w:rsidR="00BF75C3" w:rsidRPr="0038196A">
              <w:rPr>
                <w:rFonts w:ascii="Times New Roman" w:hAnsi="Times New Roman" w:cs="Times New Roman"/>
              </w:rPr>
              <w:t>16</w:t>
            </w:r>
            <w:r w:rsidRPr="0038196A">
              <w:rPr>
                <w:rFonts w:ascii="Times New Roman" w:hAnsi="Times New Roman" w:cs="Times New Roman"/>
              </w:rPr>
              <w:t>, что позволит привлечь средства частного инвестора на реализацию проектов в размере не менее 5</w:t>
            </w:r>
            <w:r w:rsidR="008406EF" w:rsidRPr="0038196A">
              <w:rPr>
                <w:rFonts w:ascii="Times New Roman" w:hAnsi="Times New Roman" w:cs="Times New Roman"/>
              </w:rPr>
              <w:t>45</w:t>
            </w:r>
            <w:r w:rsidRPr="0038196A">
              <w:rPr>
                <w:rFonts w:ascii="Times New Roman" w:hAnsi="Times New Roman" w:cs="Times New Roman"/>
              </w:rPr>
              <w:t xml:space="preserve"> </w:t>
            </w:r>
            <w:r w:rsidR="008406EF" w:rsidRPr="0038196A">
              <w:rPr>
                <w:rFonts w:ascii="Times New Roman" w:hAnsi="Times New Roman" w:cs="Times New Roman"/>
              </w:rPr>
              <w:t>290</w:t>
            </w:r>
            <w:r w:rsidRPr="0038196A">
              <w:rPr>
                <w:rFonts w:ascii="Times New Roman" w:hAnsi="Times New Roman" w:cs="Times New Roman"/>
              </w:rPr>
              <w:t>,</w:t>
            </w:r>
            <w:r w:rsidR="008406EF" w:rsidRPr="0038196A">
              <w:rPr>
                <w:rFonts w:ascii="Times New Roman" w:hAnsi="Times New Roman" w:cs="Times New Roman"/>
              </w:rPr>
              <w:t>0</w:t>
            </w:r>
            <w:r w:rsidRPr="0038196A">
              <w:rPr>
                <w:rFonts w:ascii="Times New Roman" w:hAnsi="Times New Roman" w:cs="Times New Roman"/>
              </w:rPr>
              <w:t xml:space="preserve"> тыс. рублей.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6. Количество созданных рабочих мест к концу 2024 года составит 196 единиц.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7. Объем инвестиций в основной капитал по видам экономической деятельности </w:t>
            </w:r>
            <w:r w:rsidR="00AD3559" w:rsidRPr="0038196A">
              <w:rPr>
                <w:rFonts w:ascii="Times New Roman" w:hAnsi="Times New Roman" w:cs="Times New Roman"/>
              </w:rPr>
              <w:t>«</w:t>
            </w:r>
            <w:r w:rsidRPr="0038196A">
              <w:rPr>
                <w:rFonts w:ascii="Times New Roman" w:hAnsi="Times New Roman" w:cs="Times New Roman"/>
              </w:rPr>
              <w:t>Обрабатывающие производства</w:t>
            </w:r>
            <w:r w:rsidR="00AD3559" w:rsidRPr="0038196A">
              <w:rPr>
                <w:rFonts w:ascii="Times New Roman" w:hAnsi="Times New Roman" w:cs="Times New Roman"/>
              </w:rPr>
              <w:t>»</w:t>
            </w:r>
            <w:r w:rsidRPr="0038196A">
              <w:rPr>
                <w:rFonts w:ascii="Times New Roman" w:hAnsi="Times New Roman" w:cs="Times New Roman"/>
              </w:rPr>
              <w:t xml:space="preserve"> Общероссийского </w:t>
            </w:r>
            <w:hyperlink r:id="rId8">
              <w:r w:rsidRPr="0038196A">
                <w:rPr>
                  <w:rFonts w:ascii="Times New Roman" w:hAnsi="Times New Roman" w:cs="Times New Roman"/>
                  <w:color w:val="0000FF"/>
                </w:rPr>
                <w:t>классификатора</w:t>
              </w:r>
            </w:hyperlink>
            <w:r w:rsidRPr="0038196A">
              <w:rPr>
                <w:rFonts w:ascii="Times New Roman" w:hAnsi="Times New Roman" w:cs="Times New Roman"/>
              </w:rPr>
              <w:t xml:space="preserve"> видов экономической деятельности (накопительным итогом), за исключением видов деятельности, не относящихся к сфере ведения Минпромторга России, к концу 2025 года достигнет 1 </w:t>
            </w:r>
            <w:r w:rsidR="00D60DDB" w:rsidRPr="0038196A">
              <w:rPr>
                <w:rFonts w:ascii="Times New Roman" w:hAnsi="Times New Roman" w:cs="Times New Roman"/>
              </w:rPr>
              <w:t>620</w:t>
            </w:r>
            <w:r w:rsidRPr="0038196A">
              <w:rPr>
                <w:rFonts w:ascii="Times New Roman" w:hAnsi="Times New Roman" w:cs="Times New Roman"/>
              </w:rPr>
              <w:t>,</w:t>
            </w:r>
            <w:r w:rsidR="00D60DDB" w:rsidRPr="0038196A">
              <w:rPr>
                <w:rFonts w:ascii="Times New Roman" w:hAnsi="Times New Roman" w:cs="Times New Roman"/>
              </w:rPr>
              <w:t>29</w:t>
            </w:r>
            <w:r w:rsidRPr="0038196A">
              <w:rPr>
                <w:rFonts w:ascii="Times New Roman" w:hAnsi="Times New Roman" w:cs="Times New Roman"/>
              </w:rPr>
              <w:t xml:space="preserve"> млн. рублей.</w:t>
            </w:r>
          </w:p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 xml:space="preserve">8. Объем отгруженных товаров собственного производства, выполненных работ и услуг собственными силами по видам экономической деятельности </w:t>
            </w:r>
            <w:hyperlink r:id="rId9">
              <w:r w:rsidRPr="0038196A">
                <w:rPr>
                  <w:rFonts w:ascii="Times New Roman" w:hAnsi="Times New Roman" w:cs="Times New Roman"/>
                  <w:color w:val="0000FF"/>
                </w:rPr>
                <w:t>раздела</w:t>
              </w:r>
            </w:hyperlink>
            <w:r w:rsidRPr="0038196A">
              <w:rPr>
                <w:rFonts w:ascii="Times New Roman" w:hAnsi="Times New Roman" w:cs="Times New Roman"/>
              </w:rPr>
              <w:t xml:space="preserve"> </w:t>
            </w:r>
            <w:r w:rsidR="00AD3559" w:rsidRPr="0038196A">
              <w:rPr>
                <w:rFonts w:ascii="Times New Roman" w:hAnsi="Times New Roman" w:cs="Times New Roman"/>
              </w:rPr>
              <w:t>«Обрабатывающие производства»</w:t>
            </w:r>
            <w:r w:rsidRPr="0038196A">
              <w:rPr>
                <w:rFonts w:ascii="Times New Roman" w:hAnsi="Times New Roman" w:cs="Times New Roman"/>
              </w:rPr>
              <w:t xml:space="preserve"> Общероссийского классификатора видов экономической деятельности (накопленным итогом), за исключением видов деятельности, не относящихся к сфере ведения Минпромторга России, к концу 2025 года достигнет </w:t>
            </w:r>
            <w:r w:rsidR="00D60DDB" w:rsidRPr="0038196A">
              <w:rPr>
                <w:rFonts w:ascii="Times New Roman" w:hAnsi="Times New Roman" w:cs="Times New Roman"/>
              </w:rPr>
              <w:t>115</w:t>
            </w:r>
            <w:r w:rsidRPr="0038196A">
              <w:rPr>
                <w:rFonts w:ascii="Times New Roman" w:hAnsi="Times New Roman" w:cs="Times New Roman"/>
              </w:rPr>
              <w:t xml:space="preserve"> </w:t>
            </w:r>
            <w:r w:rsidR="00D60DDB" w:rsidRPr="0038196A">
              <w:rPr>
                <w:rFonts w:ascii="Times New Roman" w:hAnsi="Times New Roman" w:cs="Times New Roman"/>
              </w:rPr>
              <w:t>587</w:t>
            </w:r>
            <w:r w:rsidRPr="0038196A">
              <w:rPr>
                <w:rFonts w:ascii="Times New Roman" w:hAnsi="Times New Roman" w:cs="Times New Roman"/>
              </w:rPr>
              <w:t>,</w:t>
            </w:r>
            <w:r w:rsidR="00D60DDB" w:rsidRPr="0038196A">
              <w:rPr>
                <w:rFonts w:ascii="Times New Roman" w:hAnsi="Times New Roman" w:cs="Times New Roman"/>
              </w:rPr>
              <w:t>32</w:t>
            </w:r>
            <w:r w:rsidRPr="0038196A">
              <w:rPr>
                <w:rFonts w:ascii="Times New Roman" w:hAnsi="Times New Roman" w:cs="Times New Roman"/>
              </w:rPr>
              <w:t xml:space="preserve"> млн. рублей.</w:t>
            </w:r>
          </w:p>
          <w:p w:rsidR="000D7284" w:rsidRPr="0038196A" w:rsidRDefault="000D7284" w:rsidP="00D60DDB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9. Увеличение полной учетной стоимости основных фондов за отчетный год (поступление) за счет создания новой стоимости (ввода в действие новых основных фондов, модернизации, реконструкции) по в</w:t>
            </w:r>
            <w:r w:rsidR="00AD3559" w:rsidRPr="0038196A">
              <w:rPr>
                <w:rFonts w:ascii="Times New Roman" w:hAnsi="Times New Roman" w:cs="Times New Roman"/>
              </w:rPr>
              <w:t>иду экономической деятельности «</w:t>
            </w:r>
            <w:r w:rsidRPr="0038196A">
              <w:rPr>
                <w:rFonts w:ascii="Times New Roman" w:hAnsi="Times New Roman" w:cs="Times New Roman"/>
              </w:rPr>
              <w:t>Обрабатывающие производства</w:t>
            </w:r>
            <w:r w:rsidR="00AD3559" w:rsidRPr="0038196A">
              <w:rPr>
                <w:rFonts w:ascii="Times New Roman" w:hAnsi="Times New Roman" w:cs="Times New Roman"/>
              </w:rPr>
              <w:t>»</w:t>
            </w:r>
            <w:r w:rsidRPr="0038196A">
              <w:rPr>
                <w:rFonts w:ascii="Times New Roman" w:hAnsi="Times New Roman" w:cs="Times New Roman"/>
              </w:rPr>
              <w:t xml:space="preserve">, за исключением видов деятельности, не относящихся к сфере ведения Минпромторга России, за период с 2023 по 2025 год составит </w:t>
            </w:r>
            <w:r w:rsidR="00D60DDB" w:rsidRPr="0038196A">
              <w:rPr>
                <w:rFonts w:ascii="Times New Roman" w:hAnsi="Times New Roman" w:cs="Times New Roman"/>
              </w:rPr>
              <w:t>407</w:t>
            </w:r>
            <w:r w:rsidRPr="0038196A">
              <w:rPr>
                <w:rFonts w:ascii="Times New Roman" w:hAnsi="Times New Roman" w:cs="Times New Roman"/>
              </w:rPr>
              <w:t>,</w:t>
            </w:r>
            <w:r w:rsidR="00D60DDB" w:rsidRPr="0038196A">
              <w:rPr>
                <w:rFonts w:ascii="Times New Roman" w:hAnsi="Times New Roman" w:cs="Times New Roman"/>
              </w:rPr>
              <w:t>1</w:t>
            </w:r>
            <w:r w:rsidRPr="0038196A">
              <w:rPr>
                <w:rFonts w:ascii="Times New Roman" w:hAnsi="Times New Roman" w:cs="Times New Roman"/>
              </w:rPr>
              <w:t xml:space="preserve"> млн. рублей</w:t>
            </w:r>
          </w:p>
        </w:tc>
      </w:tr>
      <w:tr w:rsidR="000D7284" w:rsidRPr="0038196A" w:rsidTr="00605141">
        <w:tc>
          <w:tcPr>
            <w:tcW w:w="1984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lastRenderedPageBreak/>
              <w:t>Электронный адрес размещения государственной программы в сети Интернет</w:t>
            </w:r>
          </w:p>
        </w:tc>
        <w:tc>
          <w:tcPr>
            <w:tcW w:w="7087" w:type="dxa"/>
          </w:tcPr>
          <w:p w:rsidR="000D7284" w:rsidRPr="0038196A" w:rsidRDefault="000D728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38196A">
              <w:rPr>
                <w:rFonts w:ascii="Times New Roman" w:hAnsi="Times New Roman" w:cs="Times New Roman"/>
              </w:rPr>
              <w:t>Официальный сайт Минпромторга</w:t>
            </w:r>
            <w:r w:rsidR="00AD3559" w:rsidRPr="0038196A">
              <w:rPr>
                <w:rFonts w:ascii="Times New Roman" w:hAnsi="Times New Roman" w:cs="Times New Roman"/>
              </w:rPr>
              <w:t xml:space="preserve"> НСО в сети Интернет подраздел «</w:t>
            </w:r>
            <w:r w:rsidRPr="0038196A">
              <w:rPr>
                <w:rFonts w:ascii="Times New Roman" w:hAnsi="Times New Roman" w:cs="Times New Roman"/>
              </w:rPr>
              <w:t>Государственные и целевые программы (http://mi</w:t>
            </w:r>
            <w:r w:rsidR="00AD3559" w:rsidRPr="0038196A">
              <w:rPr>
                <w:rFonts w:ascii="Times New Roman" w:hAnsi="Times New Roman" w:cs="Times New Roman"/>
              </w:rPr>
              <w:t>nrpp.nso.ru/page/1408) раздела «Документы»</w:t>
            </w:r>
          </w:p>
        </w:tc>
      </w:tr>
    </w:tbl>
    <w:p w:rsidR="000D7284" w:rsidRPr="0038196A" w:rsidRDefault="000D728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Pr="0038196A" w:rsidRDefault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Pr="0038196A" w:rsidRDefault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90A0E" w:rsidRP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38196A">
        <w:rPr>
          <w:rFonts w:ascii="Times New Roman" w:hAnsi="Times New Roman" w:cs="Times New Roman"/>
          <w:sz w:val="28"/>
          <w:szCs w:val="28"/>
        </w:rPr>
        <w:t xml:space="preserve">Министр     </w:t>
      </w:r>
      <w:r w:rsidRPr="0038196A">
        <w:rPr>
          <w:rFonts w:ascii="Times New Roman" w:hAnsi="Times New Roman" w:cs="Times New Roman"/>
          <w:sz w:val="28"/>
          <w:szCs w:val="28"/>
        </w:rPr>
        <w:tab/>
      </w:r>
      <w:r w:rsidRPr="0038196A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38196A">
        <w:rPr>
          <w:rFonts w:ascii="Times New Roman" w:hAnsi="Times New Roman" w:cs="Times New Roman"/>
          <w:sz w:val="28"/>
          <w:szCs w:val="28"/>
        </w:rPr>
        <w:tab/>
      </w:r>
      <w:r w:rsidRPr="0038196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А.А. Гончаров</w:t>
      </w:r>
    </w:p>
    <w:p w:rsid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5691" w:rsidRDefault="00355691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5691" w:rsidRDefault="00355691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5691" w:rsidRDefault="00355691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5691" w:rsidRDefault="00355691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55691" w:rsidRDefault="00355691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8196A" w:rsidRP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8196A">
        <w:rPr>
          <w:rFonts w:ascii="Times New Roman" w:hAnsi="Times New Roman" w:cs="Times New Roman"/>
          <w:sz w:val="24"/>
          <w:szCs w:val="24"/>
        </w:rPr>
        <w:t xml:space="preserve">Н.Ф. Зырянова </w:t>
      </w:r>
    </w:p>
    <w:p w:rsidR="0038196A" w:rsidRPr="0038196A" w:rsidRDefault="0038196A" w:rsidP="0038196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38196A">
        <w:rPr>
          <w:rFonts w:ascii="Times New Roman" w:hAnsi="Times New Roman" w:cs="Times New Roman"/>
          <w:sz w:val="24"/>
          <w:szCs w:val="24"/>
        </w:rPr>
        <w:t>238 61 64</w:t>
      </w:r>
    </w:p>
    <w:sectPr w:rsidR="0038196A" w:rsidRPr="0038196A" w:rsidSect="00B4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284"/>
    <w:rsid w:val="000D7284"/>
    <w:rsid w:val="00290A0E"/>
    <w:rsid w:val="00355691"/>
    <w:rsid w:val="0038196A"/>
    <w:rsid w:val="00525E69"/>
    <w:rsid w:val="00576EA1"/>
    <w:rsid w:val="00605141"/>
    <w:rsid w:val="00771A0C"/>
    <w:rsid w:val="007F7216"/>
    <w:rsid w:val="008406EF"/>
    <w:rsid w:val="009B160A"/>
    <w:rsid w:val="00AD3559"/>
    <w:rsid w:val="00BF75C3"/>
    <w:rsid w:val="00D35F18"/>
    <w:rsid w:val="00D60DDB"/>
    <w:rsid w:val="00DB557A"/>
    <w:rsid w:val="00ED244F"/>
    <w:rsid w:val="00F53549"/>
    <w:rsid w:val="00F6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F25E"/>
  <w15:docId w15:val="{8D596DE5-F2FC-4EA8-9908-479089BAE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728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rsid w:val="000D728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5833E259DB19E8D924A5497362A308D76F02CE8A9AA874FEE651D985AC0FC9DC67F046B3B603A5E3792E4E08fCWC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95833E259DB19E8D924BB44650EFD01DA6658C4889BA02AA6B0578EDAFC099C8E27AE1FF1F010A5E3672B4B0EC546982095E4412BE5AAAF197597E3fFW5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95833E259DB19E8D924BB44650EFD01DA6658C4889BA02AA6B0578EDAFC099C8E27AE1FF1F010A5E367254D08C546982095E4412BE5AAAF197597E3fFW5E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D95833E259DB19E8D924BB44650EFD01DA6658C4889BA02AA6B0578EDAFC099C8E27AE1FF1F010A5E367244A0CC546982095E4412BE5AAAF197597E3fFW5E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D95833E259DB19E8D924BB44650EFD01DA6658C4889BA02AA6B0578EDAFC099C8E27AE1FF1F010A5E3672B4B0EC546982095E4412BE5AAAF197597E3fFW5E" TargetMode="External"/><Relationship Id="rId9" Type="http://schemas.openxmlformats.org/officeDocument/2006/relationships/hyperlink" Target="consultantplus://offline/ref=D95833E259DB19E8D924A5497362A308D76F02CE8A9AA874FEE651D985AC0FC9CE67A84AB2B41AA5E26C781F4E9B1FC866DEE84037F9ABADf0W5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1850</Words>
  <Characters>10550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Писарев Владимир Александрович</dc:creator>
  <cp:lastModifiedBy>Зырянова Наталья Федоровна</cp:lastModifiedBy>
  <cp:revision>3</cp:revision>
  <cp:lastPrinted>2022-10-12T09:54:00Z</cp:lastPrinted>
  <dcterms:created xsi:type="dcterms:W3CDTF">2022-10-12T11:01:00Z</dcterms:created>
  <dcterms:modified xsi:type="dcterms:W3CDTF">2022-10-12T11:02:00Z</dcterms:modified>
</cp:coreProperties>
</file>